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Standardized Training for Implicit Bias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 Training regarding requirements of the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